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E" w:rsidRPr="0040732A" w:rsidRDefault="00F1082E" w:rsidP="00F10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E2F43"/>
          <w:sz w:val="24"/>
          <w:szCs w:val="24"/>
          <w:vertAlign w:val="superscript"/>
        </w:rPr>
      </w:pPr>
    </w:p>
    <w:p w:rsidR="00F1082E" w:rsidRPr="0040732A" w:rsidRDefault="00F1082E" w:rsidP="00F10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E2F43"/>
          <w:sz w:val="24"/>
          <w:szCs w:val="24"/>
          <w:vertAlign w:val="superscript"/>
        </w:rPr>
      </w:pPr>
    </w:p>
    <w:p w:rsidR="00F1082E" w:rsidRPr="0040732A" w:rsidRDefault="00F1082E" w:rsidP="00F10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E2F43"/>
          <w:sz w:val="24"/>
          <w:szCs w:val="24"/>
        </w:rPr>
      </w:pPr>
    </w:p>
    <w:p w:rsidR="0040732A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bookmarkStart w:id="0" w:name="_GoBack"/>
      <w:bookmarkEnd w:id="0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АДМИНИСТРАЦИЯ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</w:t>
      </w:r>
      <w:r w:rsidR="0040732A"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УДЕРЕВСКОГО</w:t>
      </w: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СЕЛЬСОВЕТА</w:t>
      </w:r>
    </w:p>
    <w:p w:rsidR="0040732A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ЧЕРЕМИСИНОВСКОГО РАЙОНА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КУРСКОЙ ОБЛАСТИ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ПОСТАНОВЛЕНИЕ</w:t>
      </w:r>
    </w:p>
    <w:p w:rsidR="00F1082E" w:rsidRPr="0040732A" w:rsidRDefault="00F1082E" w:rsidP="008D37A9">
      <w:pPr>
        <w:shd w:val="clear" w:color="auto" w:fill="FFFFFF" w:themeFill="background1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</w:p>
    <w:p w:rsidR="00F1082E" w:rsidRPr="008D37A9" w:rsidRDefault="0040732A" w:rsidP="00F1082E">
      <w:pPr>
        <w:shd w:val="clear" w:color="auto" w:fill="F8FAFB"/>
        <w:spacing w:after="0" w:line="240" w:lineRule="auto"/>
        <w:ind w:hanging="142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от  20</w:t>
      </w:r>
      <w:r w:rsidR="00F1082E"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.07.2015 г. № 31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both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Об утверждении муниципальной программы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«Развитие малого и среднего предпринимательства 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в </w:t>
      </w:r>
      <w:proofErr w:type="spellStart"/>
      <w:r w:rsidR="0040732A"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 района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hanging="142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Курской области на 2015-2017 годы»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 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   </w:t>
      </w:r>
      <w:r w:rsidRPr="0040732A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 с Федеральным </w:t>
      </w:r>
      <w:hyperlink r:id="rId6" w:history="1">
        <w:r w:rsidRPr="0040732A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 от 24.07.2007 г. № 209-ФЗ «О развитии малого и среднего предпринимательства в </w:t>
      </w:r>
      <w:r w:rsidRPr="00CD3FEE">
        <w:rPr>
          <w:rFonts w:ascii="Times New Roman" w:eastAsia="Times New Roman" w:hAnsi="Times New Roman"/>
          <w:color w:val="FFFFFF" w:themeColor="background1"/>
          <w:sz w:val="24"/>
          <w:szCs w:val="24"/>
        </w:rPr>
        <w:t>Российской</w:t>
      </w:r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Федерации», Федеральным </w:t>
      </w:r>
      <w:hyperlink r:id="rId7" w:history="1">
        <w:r w:rsidRPr="0040732A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 от 06.10.2003 № 131-ФЗ «Об общих принципах организации местного самоуправления в Российской Федерации», Администрация </w:t>
      </w:r>
      <w:proofErr w:type="spellStart"/>
      <w:r w:rsidR="0040732A" w:rsidRPr="0040732A">
        <w:rPr>
          <w:rFonts w:ascii="Times New Roman" w:eastAsia="Times New Roman" w:hAnsi="Times New Roman"/>
          <w:color w:val="000000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ПОСТАНОВЛЯЕТ: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   1. Утвердить муниципальную программу «Развитие малого и среднего предпринимательства в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 Курской области на 2015-2017 годы» согласно приложению.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   2. Установить, что в ходе реализации муниципальной программы «Развитие малого и среднего предпринимательства в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 Курской области на 2015-2017 годы» ежегодной корректировке подлежат мероприятия и объемы их финансирования с учетом возможностей средств бюджета сельсовета.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   3. </w:t>
      </w:r>
      <w:proofErr w:type="gram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Контроль за</w:t>
      </w:r>
      <w:proofErr w:type="gram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исполнением настоящего Постановления оставляю за собой.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  4.Настоящее постановление   вступает в силу со дня его обнародования.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          Глава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сельсовета                 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         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                                          </w:t>
      </w:r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О.Л.Овсянников</w:t>
      </w:r>
    </w:p>
    <w:p w:rsidR="00F1082E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CD3FEE" w:rsidRDefault="00CD3FE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CD3FEE" w:rsidRDefault="00CD3FE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CD3FEE" w:rsidRDefault="00CD3FE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CD3FEE" w:rsidRDefault="00CD3FE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CD3FEE" w:rsidRDefault="00CD3FE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CD3FEE" w:rsidRPr="0040732A" w:rsidRDefault="00CD3FE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CD3F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lastRenderedPageBreak/>
        <w:t>Приложение</w:t>
      </w:r>
    </w:p>
    <w:p w:rsidR="00F1082E" w:rsidRPr="0040732A" w:rsidRDefault="00F1082E" w:rsidP="00CD3FEE">
      <w:pPr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                                                                         к Постановлению Администрации</w:t>
      </w:r>
    </w:p>
    <w:p w:rsidR="00F1082E" w:rsidRPr="0040732A" w:rsidRDefault="00F1082E" w:rsidP="00CD3FEE">
      <w:pPr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сельсовета</w:t>
      </w:r>
    </w:p>
    <w:p w:rsidR="00F1082E" w:rsidRPr="0040732A" w:rsidRDefault="00F1082E" w:rsidP="00CD3FEE">
      <w:pPr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                                                                                            от </w:t>
      </w:r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20</w:t>
      </w: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.07.2015г.№ 31 </w:t>
      </w:r>
    </w:p>
    <w:p w:rsidR="00F1082E" w:rsidRPr="0040732A" w:rsidRDefault="00F1082E" w:rsidP="00F1082E">
      <w:pPr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МУНИЦИПАЛЬНАЯ ПРОГРАММА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"РАЗВИТИЕ МАЛОГО И СРЕДНЕГО ПРЕДПРИНИМАТЕЛЬСТВА В </w:t>
      </w:r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УДЕРЕВСКОМ</w:t>
      </w: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 СЕЛЬСОВЕТЕ  ЧЕРЕМИСИНОВСКОГО РАЙОНА КУРСКОЙ ОБЛАСТИ" НА 2015-2017 ГОДЫ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ПАСПОРТ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МУНИЦИПАЛЬНОЙ ПРОГРАММЫ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" РАЗВИТИЕ МАЛОГО И СРЕДНЕГО ПРЕДПРИНИМАТЕЛЬСТВА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В </w:t>
      </w:r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УДЕРЕВСКОМ</w:t>
      </w: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 СЕЛЬСОВЕТЕ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  РАЙОНА КУРСКОЙ ОБЛАСТИ»</w:t>
      </w:r>
    </w:p>
    <w:p w:rsidR="00F1082E" w:rsidRPr="0040732A" w:rsidRDefault="00F1082E" w:rsidP="00F1082E">
      <w:pPr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НА 2015-2017 ГОДЫ</w:t>
      </w:r>
    </w:p>
    <w:p w:rsidR="00F1082E" w:rsidRPr="0040732A" w:rsidRDefault="00F1082E" w:rsidP="00F1082E">
      <w:pPr>
        <w:spacing w:after="0" w:line="240" w:lineRule="auto"/>
        <w:ind w:firstLine="540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8"/>
        <w:gridCol w:w="7053"/>
      </w:tblGrid>
      <w:tr w:rsidR="00F1082E" w:rsidRPr="0040732A" w:rsidTr="00EF133F">
        <w:tc>
          <w:tcPr>
            <w:tcW w:w="2538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   «Развитие малого и среднего предпринимательства в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Удеревском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Курской области на 2015-2017 годы»            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Основание    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для разработки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    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  от 24.07.2007 № 209-ФЗ «О развитии малого и среднего предпринимательства в Российской       Федерации»;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Муниципальный        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заказчик              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содействие развитию благоприятных условий для устойчивого       развития субъектов малого и среднего предпринимательства;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- оптимизация системы поддержки предпринимательства;      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- содействие обеспечению занятости населения муниципального образования «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Удеревский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увеличение суммы налоговых доходов в бюджет муниципального образования «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Удеревский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    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обеспечение консультационной и информационной поддержки   малого и среднего предпринимательства;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привлечение   субъектов малого и среднего предпринимательства для выполнения муниципальных заказов;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содействие   в продвижении товаров (работ, услуг) субъектов малого и среднего предпринимательства путем их участия     в выставочно-ярмарочных мероприятиях;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реализация мер по адресной финансовой поддержке субъектов малого и среднего предпринимательства                                      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        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 годы                              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Структура            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Программы,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направлений и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Структура Программы: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Паспорт муниципальной программы «Развитие малого и среднего предпринимательства в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Удеревском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Курской области на 2015-2017 годы».            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Раздел II. Основные цели и задачи, сроки и этапы реализации долгосрочной целевой программы сельсовета, а также целевые индикаторы и показатели.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Раздел III. Система программных мероприятий, в том числе ресурсное </w:t>
            </w:r>
            <w:r w:rsidRPr="0040732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обеспечение муниципальной программы сельсовета, с перечнем мероприятий с разбивкой по годам, источникам и направлениям финансирования.  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Раздел IV. Нормативное обеспечение.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Раздел V. Механизм реализации </w:t>
            </w:r>
            <w:r w:rsidRPr="0040732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муниципальной программы сельсовета, включая организацию управления муниципальной программой и </w:t>
            </w:r>
            <w:proofErr w:type="gramStart"/>
            <w:r w:rsidRPr="0040732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40732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ходом ее реализации.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Раздел VI. Оценка эффективности социально-экономических и экологических последствий от реализации </w:t>
            </w:r>
            <w:r w:rsidRPr="0040732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муниципальной программы сельсовета.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Приложение № 1.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Приложение № 2.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Программа не содержит подпрограмм.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Основные мероприятия Программы: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Мероприятия по поддержке малого и среднего предпринимательства.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Программы – 1,5 тыс. рублей, в том числе: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за счет средств местного бюджета – 1,5</w:t>
            </w:r>
            <w:r w:rsidRPr="00407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ублей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 год – 0,5 тыс. рублей;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2016 год – 0,5 тыс. рублей;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2017 год – 0,5 тыс. рублей.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объемов производства и реализации товаров и услуг в сфере малого и среднего предпринимательства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сохранение общего количества устойчиво работающих предприятий и создание новых;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расширение видов платных услуг, оказываемых субъектами малого и среднего предпринимательства;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увеличение численности работников в малом и среднем предпринимательстве;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- увеличение доходов бюджета муниципального образования «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Удеревский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за счет поступления налогов от деятельности субъектов малого и среднего предпринимательства</w:t>
            </w:r>
          </w:p>
        </w:tc>
      </w:tr>
      <w:tr w:rsidR="00F1082E" w:rsidRPr="0040732A" w:rsidTr="00EF133F">
        <w:tc>
          <w:tcPr>
            <w:tcW w:w="253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организации   </w:t>
            </w:r>
            <w:proofErr w:type="gram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        </w:t>
            </w:r>
          </w:p>
        </w:tc>
        <w:tc>
          <w:tcPr>
            <w:tcW w:w="705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Отчеты о выполнении программы, включая меры по повышению эффективности их реализации, представляются Администрацией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сельсовета.              </w:t>
            </w:r>
          </w:p>
        </w:tc>
      </w:tr>
    </w:tbl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lastRenderedPageBreak/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Раздел I. Содержание проблемы и обоснование необходимости ее решения программными методами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CD3FEE" w:rsidRDefault="00F1082E" w:rsidP="00CD3FE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сельсовета найти применение своему физическому и интеллектуальному потенциалу.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>уровнях</w:t>
      </w:r>
      <w:proofErr w:type="gramEnd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proofErr w:type="spellStart"/>
      <w:r w:rsidR="0040732A" w:rsidRPr="0040732A">
        <w:rPr>
          <w:rFonts w:ascii="Times New Roman" w:eastAsia="Times New Roman" w:hAnsi="Times New Roman"/>
          <w:color w:val="000000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сельсовета: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сельсовета.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На развитие малого и среднего предпринимательства в сельсовете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отсутствие стартового капитала;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недостаток необходимых знаний для успешного начала собственного бизнеса;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высокие процентные ставки банковских кредитов и лизинговых операций;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54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000000"/>
          <w:sz w:val="24"/>
          <w:szCs w:val="24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54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С целью формирования условий для развития малого и среднего предпринимательства в </w:t>
      </w:r>
      <w:proofErr w:type="spellStart"/>
      <w:r w:rsidR="0040732A" w:rsidRPr="0040732A">
        <w:rPr>
          <w:rFonts w:ascii="Times New Roman" w:eastAsia="Times New Roman" w:hAnsi="Times New Roman"/>
          <w:color w:val="000000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сельсовете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1082E" w:rsidRPr="0040732A" w:rsidRDefault="00F1082E" w:rsidP="00F1082E">
      <w:pPr>
        <w:numPr>
          <w:ilvl w:val="0"/>
          <w:numId w:val="1"/>
        </w:numPr>
        <w:shd w:val="clear" w:color="auto" w:fill="F8FAF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F1082E" w:rsidRPr="0040732A" w:rsidRDefault="00F1082E" w:rsidP="00F1082E">
      <w:pPr>
        <w:numPr>
          <w:ilvl w:val="0"/>
          <w:numId w:val="1"/>
        </w:numPr>
        <w:shd w:val="clear" w:color="auto" w:fill="F8FAF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F1082E" w:rsidRPr="0040732A" w:rsidRDefault="00F1082E" w:rsidP="00F1082E">
      <w:pPr>
        <w:numPr>
          <w:ilvl w:val="0"/>
          <w:numId w:val="1"/>
        </w:numPr>
        <w:shd w:val="clear" w:color="auto" w:fill="F8FAF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F1082E" w:rsidRPr="0040732A" w:rsidRDefault="00F1082E" w:rsidP="00F1082E">
      <w:pPr>
        <w:numPr>
          <w:ilvl w:val="0"/>
          <w:numId w:val="1"/>
        </w:numPr>
        <w:shd w:val="clear" w:color="auto" w:fill="F8FAFB"/>
        <w:spacing w:after="0" w:line="240" w:lineRule="auto"/>
        <w:ind w:left="0"/>
        <w:rPr>
          <w:rFonts w:ascii="Times New Roman" w:eastAsia="Times New Roman" w:hAnsi="Times New Roman"/>
          <w:color w:val="3D4437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иные формы поддержки субъектов малого и среднего предпринимательства.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Раздел II. Основные цели и задачи, сроки и этапы реализации муниципальной программы сельсовета, а также целевые индикаторы и показатели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сельсовета увеличение поступлений налоговых доходов в бюджет муниципального образования «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Удеревский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сельсовет».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Для достижения поставленных основных целей и задач Программы необходимо реализовать мероприятия Программы в период 2015 – 2017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         Целевые индикаторы и показатели приведены в приложении № 2 к настоящей Программе.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Раздел III. Система программных мероприятий, в том числе ресурсное </w:t>
      </w:r>
      <w:r w:rsidRPr="0040732A">
        <w:rPr>
          <w:rFonts w:ascii="Times New Roman" w:eastAsia="Times New Roman" w:hAnsi="Times New Roman"/>
          <w:spacing w:val="-6"/>
          <w:sz w:val="24"/>
          <w:szCs w:val="24"/>
        </w:rPr>
        <w:t>обеспечение муниципальной программы сельсовета, с перечнем мероприятий с разбивкой по годам, источникам и направлениям финансирования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   Система программных мероприятий приведена в приложении №1</w:t>
      </w:r>
      <w:r w:rsidRPr="0040732A">
        <w:rPr>
          <w:rFonts w:ascii="Times New Roman" w:eastAsia="Times New Roman" w:hAnsi="Times New Roman"/>
          <w:sz w:val="24"/>
          <w:szCs w:val="24"/>
        </w:rPr>
        <w:br/>
        <w:t>к Программе.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В Программу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включены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>: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мероприятия по поддержке малого и среднего предпринимательства.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Бюджетные источники: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программа финансируется за счет средств бюджета сельсовета в объемах, установленных решением Собрания Депутатов 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сельсовета о бюджете муниципального образования на очередной финансовый год и плановый период.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Объем и источники финансирования программных мероприятий ежегодно уточняются в соответствии с решением Собрания Депутатов 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сельсовета о бюджете муниципального образования «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Удеревский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сельсовет» на очередной финансовый год.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Ресурсное обеспечение муниципальной Программы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района Курской области на 2015-2017 годы».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            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4A0"/>
      </w:tblPr>
      <w:tblGrid>
        <w:gridCol w:w="3244"/>
        <w:gridCol w:w="1826"/>
        <w:gridCol w:w="1275"/>
        <w:gridCol w:w="1276"/>
        <w:gridCol w:w="1540"/>
      </w:tblGrid>
      <w:tr w:rsidR="00F1082E" w:rsidRPr="0040732A" w:rsidTr="00EF133F">
        <w:trPr>
          <w:cantSplit/>
          <w:trHeight w:val="286"/>
        </w:trPr>
        <w:tc>
          <w:tcPr>
            <w:tcW w:w="3244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26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 г.г.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 (тыс. руб.)</w:t>
            </w:r>
          </w:p>
        </w:tc>
      </w:tr>
      <w:tr w:rsidR="00F1082E" w:rsidRPr="0040732A" w:rsidTr="00EF133F">
        <w:trPr>
          <w:cantSplit/>
        </w:trPr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4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2017 г.</w:t>
            </w:r>
          </w:p>
        </w:tc>
      </w:tr>
      <w:tr w:rsidR="00F1082E" w:rsidRPr="0040732A" w:rsidTr="00EF133F">
        <w:tc>
          <w:tcPr>
            <w:tcW w:w="324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Всего,</w:t>
            </w:r>
          </w:p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6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F1082E" w:rsidRPr="0040732A" w:rsidTr="00EF133F">
        <w:tc>
          <w:tcPr>
            <w:tcW w:w="3244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6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</w:tbl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Раздел IV. Нормативное обеспечение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09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Для достижения цели Программы принятия нормативных правовых актов не требуется.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lastRenderedPageBreak/>
        <w:t xml:space="preserve">Раздел V. Механизм реализации долгосрочной целевой программы сельсовета, включая организацию управления долгосрочной целевой программой и </w:t>
      </w:r>
      <w:proofErr w:type="gram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контроль за</w:t>
      </w:r>
      <w:proofErr w:type="gram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ходом ее реализации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Заказчиком Программы является Администрация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сельсовета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Отчет о ходе работ по Программе должен содержать: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- сведения о результатах реализации Программы за отчетный год;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- данные о целевом использовании и объемах привлечения средств бюджетов всех уровней;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- 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- информацию о ходе и полноте выполнения программных мероприятий;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- оценку эффективности реализации Программы.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сельсовета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заказчик Программы готовит предложения о корректировке сроков реализации. По завершении реализации Программы в 2015 году заказчик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72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b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color w:val="292D24"/>
          <w:sz w:val="24"/>
          <w:szCs w:val="24"/>
        </w:rPr>
        <w:t>Раздел VI. Оценка эффективности социально-экономических и экологических последствий от реализации муниципальной программы сельсовета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В результате реализации Программы предполагается: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  увеличение объемов производства и реализации товаров и услуг в сфере малого и среднего предпринимательства;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  сохранение общего количества устойчиво работающих предприятий и создание новых;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расширение видов платных услуг, оказываемых субъектами малого и среднего предпринимательства;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 увеличение численности работников в малом и среднем предпринимательстве;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-  повышение гарантий и защищенности работников, занятых в сфере малого предпринимательства;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F1082E" w:rsidRPr="00407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32A">
        <w:rPr>
          <w:rFonts w:ascii="Times New Roman" w:eastAsia="Times New Roman" w:hAnsi="Times New Roman"/>
          <w:sz w:val="24"/>
          <w:szCs w:val="24"/>
        </w:rPr>
        <w:t>- увеличение доходов бюджета муниципального образования «</w:t>
      </w:r>
      <w:proofErr w:type="spellStart"/>
      <w:r w:rsidR="0040732A" w:rsidRPr="0040732A">
        <w:rPr>
          <w:rFonts w:ascii="Times New Roman" w:eastAsia="Times New Roman" w:hAnsi="Times New Roman"/>
          <w:sz w:val="24"/>
          <w:szCs w:val="24"/>
        </w:rPr>
        <w:t>Удеревский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сельсовет» за счет поступления налогов от деятельности субъектов малого и среднего предпринимательства.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lastRenderedPageBreak/>
        <w:t>Приложение № 1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к муниципальной программе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«Развитие малого и среднего предпринимательства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в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Курской области на 2015 - 2017 годы»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Основные мероприятия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по реализации муниципальной программы «Развитие малого и среднего предпринимательства в </w:t>
      </w:r>
      <w:proofErr w:type="spellStart"/>
      <w:r w:rsidR="0040732A"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b/>
          <w:bCs/>
          <w:color w:val="292D24"/>
          <w:sz w:val="24"/>
          <w:szCs w:val="24"/>
        </w:rPr>
        <w:t xml:space="preserve"> района Курской области на 2015 - 2017 годы»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tbl>
      <w:tblPr>
        <w:tblW w:w="15510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611"/>
        <w:gridCol w:w="5560"/>
        <w:gridCol w:w="2551"/>
        <w:gridCol w:w="1525"/>
        <w:gridCol w:w="840"/>
        <w:gridCol w:w="760"/>
        <w:gridCol w:w="66"/>
        <w:gridCol w:w="808"/>
        <w:gridCol w:w="783"/>
        <w:gridCol w:w="2006"/>
      </w:tblGrid>
      <w:tr w:rsidR="00F1082E" w:rsidRPr="0040732A" w:rsidTr="0040732A">
        <w:trPr>
          <w:cantSplit/>
          <w:trHeight w:val="472"/>
        </w:trPr>
        <w:tc>
          <w:tcPr>
            <w:tcW w:w="611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реализации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525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840" w:type="dxa"/>
            <w:vMerge w:val="restart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7" w:type="dxa"/>
            <w:gridSpan w:val="4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F1082E" w:rsidRPr="0040732A" w:rsidTr="0040732A">
        <w:trPr>
          <w:cantSplit/>
          <w:trHeight w:val="462"/>
        </w:trPr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nil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8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1082E" w:rsidRPr="0040732A" w:rsidTr="0040732A">
        <w:tc>
          <w:tcPr>
            <w:tcW w:w="15510" w:type="dxa"/>
            <w:gridSpan w:val="10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 субсидий, бюджетных инвестиций,    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1082E" w:rsidRPr="0040732A" w:rsidTr="0040732A">
        <w:tc>
          <w:tcPr>
            <w:tcW w:w="15510" w:type="dxa"/>
            <w:gridSpan w:val="10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Передачи во владение и (или) в пользование    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1082E" w:rsidRPr="0040732A" w:rsidTr="0040732A">
        <w:tc>
          <w:tcPr>
            <w:tcW w:w="15510" w:type="dxa"/>
            <w:gridSpan w:val="10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Информирование субъектов малого и среднего предпринимательства: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1) о реализации   муниципальных программ развития субъектов малого и среднего предпринимательства;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6) об организациях, образующих инфраструктуру поддержки субъектов малого и среднего предпринимательства;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</w:t>
            </w:r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1082E" w:rsidRPr="0040732A" w:rsidTr="0040732A">
        <w:tc>
          <w:tcPr>
            <w:tcW w:w="15510" w:type="dxa"/>
            <w:gridSpan w:val="10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консультационных услуг субъектам малого и среднего предпринимательства, и обеспечения деятельности таких организаций</w:t>
            </w:r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публикаций, рекламно- информационных материалов о проблемах, 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достижениях и перспективах развития малого и среднего предпринимательства в   поселении в средствах массовой информации</w:t>
            </w: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   «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Удеревский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F1082E" w:rsidRPr="0040732A" w:rsidTr="0040732A">
        <w:tc>
          <w:tcPr>
            <w:tcW w:w="15510" w:type="dxa"/>
            <w:gridSpan w:val="10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1082E" w:rsidRPr="0040732A" w:rsidTr="0040732A">
        <w:tc>
          <w:tcPr>
            <w:tcW w:w="61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40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98A48E"/>
              <w:bottom w:val="single" w:sz="8" w:space="0" w:color="98A48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E" w:rsidRPr="0040732A" w:rsidRDefault="00F1082E" w:rsidP="00EF1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Удеревского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  <w:sectPr w:rsidR="00F1082E" w:rsidRPr="0040732A" w:rsidSect="004C27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lastRenderedPageBreak/>
        <w:t xml:space="preserve">                                                 Приложение № 2 к муниципальной программе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«Развитие малого и среднего предпринимательства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в </w:t>
      </w:r>
      <w:proofErr w:type="spellStart"/>
      <w:r w:rsidR="0040732A" w:rsidRPr="0040732A">
        <w:rPr>
          <w:rFonts w:ascii="Times New Roman" w:eastAsia="Times New Roman" w:hAnsi="Times New Roman"/>
          <w:color w:val="292D24"/>
          <w:sz w:val="24"/>
          <w:szCs w:val="24"/>
        </w:rPr>
        <w:t>Удеревском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сельсовете </w:t>
      </w:r>
      <w:proofErr w:type="spellStart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Черемисиновского</w:t>
      </w:r>
      <w:proofErr w:type="spellEnd"/>
      <w:r w:rsidRPr="0040732A">
        <w:rPr>
          <w:rFonts w:ascii="Times New Roman" w:eastAsia="Times New Roman" w:hAnsi="Times New Roman"/>
          <w:color w:val="292D24"/>
          <w:sz w:val="24"/>
          <w:szCs w:val="24"/>
        </w:rPr>
        <w:t xml:space="preserve"> района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Курской области на 2015 - 2017 годы»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Целевые индикаторы и показатели Программы</w:t>
      </w:r>
    </w:p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340"/>
        <w:gridCol w:w="1429"/>
        <w:gridCol w:w="1905"/>
        <w:gridCol w:w="1225"/>
        <w:gridCol w:w="1493"/>
      </w:tblGrid>
      <w:tr w:rsidR="00F1082E" w:rsidRPr="0040732A" w:rsidTr="00EF133F">
        <w:trPr>
          <w:trHeight w:val="694"/>
        </w:trPr>
        <w:tc>
          <w:tcPr>
            <w:tcW w:w="2149" w:type="dxa"/>
            <w:vMerge w:val="restart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1288" w:type="dxa"/>
            <w:vMerge w:val="restart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42" w:type="dxa"/>
            <w:vMerge w:val="restart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948" w:type="dxa"/>
            <w:gridSpan w:val="3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82E" w:rsidRPr="0040732A" w:rsidTr="00EF133F">
        <w:tc>
          <w:tcPr>
            <w:tcW w:w="0" w:type="auto"/>
            <w:vMerge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93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5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F1082E" w:rsidRPr="0040732A" w:rsidTr="00EF133F">
        <w:tc>
          <w:tcPr>
            <w:tcW w:w="2149" w:type="dxa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Увеличения количества малых и средних предприятий</w:t>
            </w:r>
          </w:p>
        </w:tc>
        <w:tc>
          <w:tcPr>
            <w:tcW w:w="128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4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1082E" w:rsidRPr="0040732A" w:rsidTr="00EF133F">
        <w:tc>
          <w:tcPr>
            <w:tcW w:w="2149" w:type="dxa"/>
            <w:hideMark/>
          </w:tcPr>
          <w:p w:rsidR="00F1082E" w:rsidRPr="0040732A" w:rsidRDefault="00F1082E" w:rsidP="00EF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28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44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F1082E" w:rsidRPr="0040732A" w:rsidRDefault="00F1082E" w:rsidP="00F1082E">
      <w:pPr>
        <w:shd w:val="clear" w:color="auto" w:fill="F8FAFB"/>
        <w:spacing w:after="0" w:line="240" w:lineRule="auto"/>
        <w:ind w:firstLine="540"/>
        <w:jc w:val="both"/>
        <w:rPr>
          <w:rFonts w:ascii="Times New Roman" w:eastAsia="Times New Roman" w:hAnsi="Times New Roman"/>
          <w:color w:val="292D24"/>
          <w:sz w:val="24"/>
          <w:szCs w:val="24"/>
        </w:rPr>
      </w:pPr>
      <w:r w:rsidRPr="0040732A">
        <w:rPr>
          <w:rFonts w:ascii="Times New Roman" w:eastAsia="Times New Roman" w:hAnsi="Times New Roman"/>
          <w:color w:val="292D24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МЕТОДИКА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ОЦЕНКИ ЭФФЕКТИВНОСТИ И РЕЗУЛЬТАТИВНОСТИ РЕАЛИЗАЦИИ ПРОГРАММЫ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 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X тек.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R' = SUM </w:t>
      </w:r>
      <w:proofErr w:type="spellStart"/>
      <w:r w:rsidRPr="0040732A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------- </w:t>
      </w:r>
      <w:proofErr w:type="spellStart"/>
      <w:r w:rsidRPr="0040732A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100%,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X план.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где: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X план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>лановое значение показателя;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X тек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>екущее значение показателя;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732A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- весовой коэффициент.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 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225"/>
        <w:gridCol w:w="1806"/>
      </w:tblGrid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N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Значение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весового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коэффициента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Увеличение численности занятого населения в малом и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среднем предпринимательстве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оборота микро, малых и средних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предприятий в общем обороте организаций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инвестиций малых предприятий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(юридических лиц), без </w:t>
            </w:r>
            <w:proofErr w:type="spellStart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микропредприятий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, в общем объеме инвестиций по </w:t>
            </w:r>
            <w:proofErr w:type="spellStart"/>
            <w:r w:rsidR="0040732A" w:rsidRPr="0040732A">
              <w:rPr>
                <w:rFonts w:ascii="Times New Roman" w:eastAsia="Times New Roman" w:hAnsi="Times New Roman"/>
                <w:sz w:val="24"/>
                <w:szCs w:val="24"/>
              </w:rPr>
              <w:t>Удеревском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сельсовету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субъектов малого и среднего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предпринимательства, получивших поддержку при реализации мероприятий Программы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Количество субъектов малого и среднего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предпринимательства, получивших поддержку при реализации мероприятий Программы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Количество вновь созданных субъектов малого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предпринимательства, получивших стартовые пособия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(гранты) на создание собственного дела из средств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областного бюджета  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Доли субъектов малого и среднего предпринимательства в сфере инноваций, промышленности, транспорта, связи,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научных исследований и разработок от числа субъектов,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получивших поддержку при реализации мероприятий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Рост среднемесячной заработной платы работников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субъектов малого и среднего предпринимательства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Доля субъектов малого и среднего предпринимательства в  возрасте до 30 лет, получивших поддержку в рамках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мероприятий Программы, не менее 30%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Число вновь созданных рабочих мест субъектами малого и  среднего предпринимательства при реализации мероприятий  Программы, в том числе в сфере народных художественных промыслов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F1082E" w:rsidRPr="0040732A" w:rsidTr="00EF133F">
        <w:tc>
          <w:tcPr>
            <w:tcW w:w="522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9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Доля уплаченных налогов субъектами малого и среднего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предпринимательства по упрощенной системе </w:t>
            </w: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br/>
              <w:t>налогообложения и единому налогу на вмененный доход в общей сумме налоговых поступлений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F1082E" w:rsidRPr="0040732A" w:rsidTr="00EF133F">
        <w:tc>
          <w:tcPr>
            <w:tcW w:w="7841" w:type="dxa"/>
            <w:gridSpan w:val="2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hideMark/>
          </w:tcPr>
          <w:p w:rsidR="00F1082E" w:rsidRPr="0040732A" w:rsidRDefault="00F1082E" w:rsidP="00EF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32A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</w:tbl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 При значении показателя R' &lt; 75 процентов результативность реализации Программы признается низкой.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   При значении от 75 процентов до 85 процентов -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средней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и выше 85 процентов - высокой.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 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 Показатель эффективности реализации Программы (R) рассчитывается по формуле: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R'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R = ----------------- </w:t>
      </w:r>
      <w:proofErr w:type="spellStart"/>
      <w:r w:rsidRPr="0040732A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40732A">
        <w:rPr>
          <w:rFonts w:ascii="Times New Roman" w:eastAsia="Times New Roman" w:hAnsi="Times New Roman"/>
          <w:sz w:val="24"/>
          <w:szCs w:val="24"/>
        </w:rPr>
        <w:t xml:space="preserve"> 100%,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(F тек.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F план.)</w:t>
      </w:r>
      <w:proofErr w:type="gramEnd"/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где: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R' - показатель результативности;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F план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>лановая сумма финансирования Программы;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F тек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>умма финансирования на текущую дату.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  При значении показателя R &lt; 75 процентов эффективность Программы признается низкой.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 xml:space="preserve">   При значении показателя от 75 процентов до 85 процентов - </w:t>
      </w:r>
      <w:proofErr w:type="gramStart"/>
      <w:r w:rsidRPr="0040732A">
        <w:rPr>
          <w:rFonts w:ascii="Times New Roman" w:eastAsia="Times New Roman" w:hAnsi="Times New Roman"/>
          <w:sz w:val="24"/>
          <w:szCs w:val="24"/>
        </w:rPr>
        <w:t>средней</w:t>
      </w:r>
      <w:proofErr w:type="gramEnd"/>
      <w:r w:rsidRPr="0040732A">
        <w:rPr>
          <w:rFonts w:ascii="Times New Roman" w:eastAsia="Times New Roman" w:hAnsi="Times New Roman"/>
          <w:sz w:val="24"/>
          <w:szCs w:val="24"/>
        </w:rPr>
        <w:t>, свыше 85 процентов - высокой.</w:t>
      </w:r>
    </w:p>
    <w:p w:rsidR="00F1082E" w:rsidRPr="0040732A" w:rsidRDefault="00F1082E" w:rsidP="00F1082E">
      <w:pPr>
        <w:shd w:val="clear" w:color="auto" w:fill="F8FAF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sz w:val="24"/>
          <w:szCs w:val="24"/>
        </w:rPr>
        <w:t> </w:t>
      </w:r>
    </w:p>
    <w:p w:rsidR="00F1082E" w:rsidRPr="0040732A" w:rsidRDefault="00F1082E" w:rsidP="00F1082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732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</w:t>
      </w:r>
    </w:p>
    <w:p w:rsidR="00F1082E" w:rsidRPr="0040732A" w:rsidRDefault="00F1082E" w:rsidP="00F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2E" w:rsidRPr="0040732A" w:rsidRDefault="00F1082E" w:rsidP="00F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C98" w:rsidRPr="0040732A" w:rsidRDefault="00967C98">
      <w:pPr>
        <w:rPr>
          <w:sz w:val="24"/>
          <w:szCs w:val="24"/>
        </w:rPr>
      </w:pPr>
    </w:p>
    <w:sectPr w:rsidR="00967C98" w:rsidRPr="0040732A" w:rsidSect="0010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6D6"/>
    <w:multiLevelType w:val="multilevel"/>
    <w:tmpl w:val="861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082E"/>
    <w:rsid w:val="00105B5A"/>
    <w:rsid w:val="0040732A"/>
    <w:rsid w:val="008D37A9"/>
    <w:rsid w:val="00967C98"/>
    <w:rsid w:val="00A41C27"/>
    <w:rsid w:val="00AC6DE3"/>
    <w:rsid w:val="00CD3FEE"/>
    <w:rsid w:val="00F1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82E"/>
    <w:rPr>
      <w:b/>
      <w:bCs/>
    </w:rPr>
  </w:style>
  <w:style w:type="paragraph" w:customStyle="1" w:styleId="xl40">
    <w:name w:val="xl40"/>
    <w:basedOn w:val="a"/>
    <w:rsid w:val="00F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D8409D2D673426B2DA47818A2B390B2418ADDEB4AA1F1E2EB3622217A78276FDD705F3BEv8v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D8409D2D673426B2DA47818A2B390B2418ADDEB3A01F1E2EB3622217A78276FDD705F3BC839C47v2v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1DE3-ABE2-4140-A415-D804E6BF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cp:lastPrinted>2015-07-23T06:03:00Z</cp:lastPrinted>
  <dcterms:created xsi:type="dcterms:W3CDTF">2015-07-23T04:12:00Z</dcterms:created>
  <dcterms:modified xsi:type="dcterms:W3CDTF">2015-07-23T06:06:00Z</dcterms:modified>
</cp:coreProperties>
</file>